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9C4EE" w14:textId="77777777" w:rsidR="00465A70" w:rsidRPr="00391248" w:rsidRDefault="00465A70" w:rsidP="00DF12F5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  <w:bookmarkStart w:id="0" w:name="_GoBack"/>
      <w:bookmarkEnd w:id="0"/>
    </w:p>
    <w:p w14:paraId="75C1FA30" w14:textId="6F0C652E" w:rsidR="00DF12F5" w:rsidRPr="00391248" w:rsidRDefault="00DF12F5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91248">
        <w:rPr>
          <w:rFonts w:asciiTheme="minorHAnsi" w:hAnsiTheme="minorHAnsi" w:cstheme="minorHAnsi"/>
          <w:b/>
          <w:sz w:val="22"/>
          <w:szCs w:val="22"/>
        </w:rPr>
        <w:t>TECHNINĖ SPECIFIKACIJA</w:t>
      </w:r>
    </w:p>
    <w:p w14:paraId="2DA7FA6D" w14:textId="77777777" w:rsidR="00DF12F5" w:rsidRPr="00391248" w:rsidRDefault="00DF12F5" w:rsidP="00DF12F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28F69C17" w14:textId="77777777" w:rsidR="00DF12F5" w:rsidRPr="00391248" w:rsidRDefault="00DF12F5" w:rsidP="00DF12F5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22"/>
          <w:szCs w:val="22"/>
        </w:rPr>
      </w:pPr>
    </w:p>
    <w:p w14:paraId="17CEE4DE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Reikalaujami perkamų prekių parametrai</w:t>
      </w:r>
    </w:p>
    <w:p w14:paraId="58E99E57" w14:textId="7E854130" w:rsidR="00D40C68" w:rsidRPr="00391248" w:rsidRDefault="00247739" w:rsidP="00465A7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426"/>
        </w:tabs>
        <w:spacing w:line="240" w:lineRule="auto"/>
        <w:ind w:right="279"/>
        <w:rPr>
          <w:rFonts w:asciiTheme="minorHAnsi" w:hAnsiTheme="minorHAnsi" w:cstheme="minorHAnsi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Pirkimo objektas: </w:t>
      </w:r>
    </w:p>
    <w:p w14:paraId="20C1D23D" w14:textId="104E688C" w:rsidR="0048134B" w:rsidRDefault="00775C6C" w:rsidP="004B2AB0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426"/>
        </w:tabs>
        <w:spacing w:line="240" w:lineRule="auto"/>
        <w:ind w:right="279" w:hanging="5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Gelžbetoniniai</w:t>
      </w:r>
      <w:r w:rsidR="00A57AAD" w:rsidRPr="00391248">
        <w:rPr>
          <w:rFonts w:asciiTheme="minorHAnsi" w:hAnsiTheme="minorHAnsi" w:cstheme="minorHAnsi"/>
          <w:sz w:val="22"/>
          <w:szCs w:val="22"/>
        </w:rPr>
        <w:t xml:space="preserve"> šulinio žiedai </w:t>
      </w:r>
      <w:r w:rsidR="0048134B">
        <w:rPr>
          <w:rFonts w:asciiTheme="minorHAnsi" w:hAnsiTheme="minorHAnsi" w:cstheme="minorHAnsi"/>
          <w:sz w:val="22"/>
          <w:szCs w:val="22"/>
        </w:rPr>
        <w:t>– 8 vnt.</w:t>
      </w:r>
    </w:p>
    <w:p w14:paraId="5E3691BE" w14:textId="2B0D7A4F" w:rsidR="004B2AB0" w:rsidRPr="00391248" w:rsidRDefault="00775C6C" w:rsidP="004B2AB0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426"/>
        </w:tabs>
        <w:spacing w:line="240" w:lineRule="auto"/>
        <w:ind w:right="279" w:hanging="5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Gelžbetoniniai</w:t>
      </w:r>
      <w:r w:rsidR="0048134B">
        <w:rPr>
          <w:rFonts w:asciiTheme="minorHAnsi" w:hAnsiTheme="minorHAnsi" w:cstheme="minorHAnsi"/>
          <w:sz w:val="22"/>
          <w:szCs w:val="22"/>
        </w:rPr>
        <w:t xml:space="preserve"> dangčiai</w:t>
      </w:r>
      <w:r w:rsidR="00A57AAD" w:rsidRPr="00391248">
        <w:rPr>
          <w:rFonts w:asciiTheme="minorHAnsi" w:hAnsiTheme="minorHAnsi" w:cstheme="minorHAnsi"/>
          <w:sz w:val="22"/>
          <w:szCs w:val="22"/>
        </w:rPr>
        <w:t xml:space="preserve"> </w:t>
      </w:r>
      <w:r w:rsidR="0088363B" w:rsidRPr="00391248">
        <w:rPr>
          <w:rFonts w:asciiTheme="minorHAnsi" w:hAnsiTheme="minorHAnsi" w:cstheme="minorHAnsi"/>
          <w:sz w:val="22"/>
          <w:szCs w:val="22"/>
        </w:rPr>
        <w:t xml:space="preserve">– </w:t>
      </w:r>
      <w:r w:rsidR="00A57AAD" w:rsidRPr="00391248">
        <w:rPr>
          <w:rFonts w:asciiTheme="minorHAnsi" w:hAnsiTheme="minorHAnsi" w:cstheme="minorHAnsi"/>
          <w:sz w:val="22"/>
          <w:szCs w:val="22"/>
        </w:rPr>
        <w:t>8</w:t>
      </w:r>
      <w:r w:rsidR="0088363B" w:rsidRPr="00391248">
        <w:rPr>
          <w:rFonts w:asciiTheme="minorHAnsi" w:hAnsiTheme="minorHAnsi" w:cstheme="minorHAnsi"/>
          <w:sz w:val="22"/>
          <w:szCs w:val="22"/>
        </w:rPr>
        <w:t xml:space="preserve"> vnt.</w:t>
      </w:r>
      <w:r w:rsidR="00A57AAD" w:rsidRPr="003912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2ABCA0" w14:textId="3F19EC0F" w:rsidR="00A57AAD" w:rsidRPr="00391248" w:rsidRDefault="00A57AAD" w:rsidP="004B2AB0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426"/>
        </w:tabs>
        <w:spacing w:line="240" w:lineRule="auto"/>
        <w:ind w:right="279" w:hanging="541"/>
        <w:rPr>
          <w:rFonts w:asciiTheme="minorHAnsi" w:hAnsiTheme="minorHAnsi" w:cstheme="minorHAnsi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Šaligatvio plytelės – </w:t>
      </w:r>
      <w:r w:rsidR="000C7C24">
        <w:rPr>
          <w:rFonts w:asciiTheme="minorHAnsi" w:hAnsiTheme="minorHAnsi" w:cstheme="minorHAnsi"/>
          <w:sz w:val="22"/>
          <w:szCs w:val="22"/>
        </w:rPr>
        <w:t xml:space="preserve">32 </w:t>
      </w:r>
      <w:r w:rsidRPr="00391248">
        <w:rPr>
          <w:rFonts w:asciiTheme="minorHAnsi" w:hAnsiTheme="minorHAnsi" w:cstheme="minorHAnsi"/>
          <w:sz w:val="22"/>
          <w:szCs w:val="22"/>
        </w:rPr>
        <w:t>vnt.</w:t>
      </w:r>
    </w:p>
    <w:p w14:paraId="0F05C21A" w14:textId="338B8A04" w:rsidR="00241164" w:rsidRPr="00391248" w:rsidRDefault="00FE71EB" w:rsidP="006028A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426"/>
        </w:tabs>
        <w:spacing w:line="240" w:lineRule="auto"/>
        <w:ind w:right="279"/>
        <w:rPr>
          <w:rFonts w:asciiTheme="minorHAnsi" w:hAnsiTheme="minorHAnsi" w:cstheme="minorHAnsi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Techniniai reikalavimai </w:t>
      </w:r>
      <w:r w:rsidR="00C41802" w:rsidRPr="00391248">
        <w:rPr>
          <w:rFonts w:asciiTheme="minorHAnsi" w:hAnsiTheme="minorHAnsi" w:cstheme="minorHAnsi"/>
          <w:sz w:val="22"/>
          <w:szCs w:val="22"/>
        </w:rPr>
        <w:t xml:space="preserve">pateikiami </w:t>
      </w:r>
      <w:r w:rsidR="00E61FF8" w:rsidRPr="00391248">
        <w:rPr>
          <w:rFonts w:asciiTheme="minorHAnsi" w:hAnsiTheme="minorHAnsi" w:cstheme="minorHAnsi"/>
          <w:sz w:val="22"/>
          <w:szCs w:val="22"/>
        </w:rPr>
        <w:t>P</w:t>
      </w:r>
      <w:r w:rsidR="00C41802" w:rsidRPr="00391248">
        <w:rPr>
          <w:rFonts w:asciiTheme="minorHAnsi" w:hAnsiTheme="minorHAnsi" w:cstheme="minorHAnsi"/>
          <w:sz w:val="22"/>
          <w:szCs w:val="22"/>
        </w:rPr>
        <w:t>ried</w:t>
      </w:r>
      <w:r w:rsidR="00391248" w:rsidRPr="00391248">
        <w:rPr>
          <w:rFonts w:asciiTheme="minorHAnsi" w:hAnsiTheme="minorHAnsi" w:cstheme="minorHAnsi"/>
          <w:sz w:val="22"/>
          <w:szCs w:val="22"/>
        </w:rPr>
        <w:t>ėlyje</w:t>
      </w:r>
      <w:r w:rsidR="00C41802" w:rsidRPr="00391248">
        <w:rPr>
          <w:rFonts w:asciiTheme="minorHAnsi" w:hAnsiTheme="minorHAnsi" w:cstheme="minorHAnsi"/>
          <w:sz w:val="22"/>
          <w:szCs w:val="22"/>
        </w:rPr>
        <w:t xml:space="preserve"> Nr. 1</w:t>
      </w:r>
    </w:p>
    <w:p w14:paraId="6AF42893" w14:textId="77777777" w:rsidR="00DF12F5" w:rsidRPr="00391248" w:rsidRDefault="00DF12F5" w:rsidP="0015281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14" w:right="278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Standartai</w:t>
      </w:r>
    </w:p>
    <w:p w14:paraId="028E40E7" w14:textId="71925606" w:rsidR="00CF11F4" w:rsidRPr="00391248" w:rsidRDefault="00775C6C" w:rsidP="00CF11F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i/>
          <w:spacing w:val="-2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Gelžbetoniniai</w:t>
      </w:r>
      <w:r w:rsidR="005920FB" w:rsidRPr="0039124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šulinių žiedai su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gelžbetoniniais</w:t>
      </w:r>
      <w:r w:rsidR="005920FB" w:rsidRPr="0039124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dangčiais turi atitikti LST EN 1917 reikalavimus.</w:t>
      </w:r>
    </w:p>
    <w:p w14:paraId="265CA1BB" w14:textId="71A90C31" w:rsidR="0015281F" w:rsidRPr="00391248" w:rsidRDefault="005920FB" w:rsidP="0091614E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391248">
        <w:rPr>
          <w:rFonts w:asciiTheme="minorHAnsi" w:eastAsia="Calibri" w:hAnsiTheme="minorHAnsi" w:cstheme="minorHAnsi"/>
          <w:sz w:val="22"/>
          <w:szCs w:val="22"/>
          <w:lang w:eastAsia="en-US"/>
        </w:rPr>
        <w:t>Šaligatvio plytelės turi atitikti LST EN 1339</w:t>
      </w:r>
      <w:r w:rsidR="005B0380" w:rsidRPr="0039124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CF11F4" w:rsidRPr="00391248">
        <w:rPr>
          <w:rFonts w:asciiTheme="minorHAnsi" w:eastAsia="Calibri" w:hAnsiTheme="minorHAnsi" w:cstheme="minorHAnsi"/>
          <w:sz w:val="22"/>
          <w:szCs w:val="22"/>
          <w:lang w:eastAsia="en-US"/>
        </w:rPr>
        <w:t>reikalavimus</w:t>
      </w:r>
      <w:r w:rsidR="0015281F" w:rsidRPr="00391248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272B8958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Licencijos, sertifikavimas, Specialieji kvalifikaciniai reikalavimai tiekėjui</w:t>
      </w:r>
    </w:p>
    <w:p w14:paraId="6AEF0807" w14:textId="096B25AA" w:rsidR="0015281F" w:rsidRPr="00391248" w:rsidRDefault="00DA760F" w:rsidP="0071543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91248">
        <w:rPr>
          <w:rFonts w:asciiTheme="minorHAnsi" w:hAnsiTheme="minorHAnsi" w:cstheme="minorHAnsi"/>
          <w:i/>
          <w:sz w:val="22"/>
          <w:szCs w:val="22"/>
        </w:rPr>
        <w:t>Netaikoma</w:t>
      </w:r>
    </w:p>
    <w:p w14:paraId="6F13E35C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Gamyba, tikrinimas ir testavimas</w:t>
      </w:r>
    </w:p>
    <w:p w14:paraId="2DE4A327" w14:textId="6041FE24" w:rsidR="00BC754E" w:rsidRPr="00391248" w:rsidRDefault="005920FB" w:rsidP="003A415E">
      <w:pPr>
        <w:pStyle w:val="Sraopastraip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120"/>
        <w:ind w:right="278"/>
        <w:rPr>
          <w:rFonts w:asciiTheme="minorHAnsi" w:hAnsiTheme="minorHAnsi" w:cstheme="minorHAnsi"/>
          <w:i/>
          <w:sz w:val="22"/>
          <w:szCs w:val="22"/>
        </w:rPr>
      </w:pPr>
      <w:r w:rsidRPr="00391248">
        <w:rPr>
          <w:rFonts w:asciiTheme="minorHAnsi" w:hAnsiTheme="minorHAnsi" w:cstheme="minorHAnsi"/>
          <w:i/>
          <w:sz w:val="22"/>
          <w:szCs w:val="22"/>
        </w:rPr>
        <w:t>Netaikoma</w:t>
      </w:r>
    </w:p>
    <w:p w14:paraId="3753D60D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Pakuotės ir transportavimas</w:t>
      </w:r>
    </w:p>
    <w:p w14:paraId="20A4531C" w14:textId="77777777" w:rsidR="00DF12F5" w:rsidRPr="00391248" w:rsidRDefault="0015281F" w:rsidP="0071543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pacing w:line="240" w:lineRule="auto"/>
        <w:ind w:right="279"/>
        <w:rPr>
          <w:rFonts w:asciiTheme="minorHAnsi" w:hAnsiTheme="minorHAnsi" w:cstheme="minorHAnsi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>Gaminiai mechaniškai nepažeisti.</w:t>
      </w:r>
    </w:p>
    <w:p w14:paraId="5B151557" w14:textId="5EBFA3C9" w:rsidR="008829FC" w:rsidRPr="00391248" w:rsidRDefault="008829FC" w:rsidP="0071543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pacing w:line="240" w:lineRule="auto"/>
        <w:ind w:right="279"/>
        <w:rPr>
          <w:rFonts w:asciiTheme="minorHAnsi" w:hAnsiTheme="minorHAnsi" w:cstheme="minorHAnsi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 </w:t>
      </w:r>
      <w:r w:rsidR="003342F1" w:rsidRPr="00391248">
        <w:rPr>
          <w:rFonts w:asciiTheme="minorHAnsi" w:hAnsiTheme="minorHAnsi" w:cstheme="minorHAnsi"/>
          <w:sz w:val="22"/>
          <w:szCs w:val="22"/>
        </w:rPr>
        <w:t>Gaminiai</w:t>
      </w:r>
      <w:r w:rsidRPr="00391248">
        <w:rPr>
          <w:rFonts w:asciiTheme="minorHAnsi" w:hAnsiTheme="minorHAnsi" w:cstheme="minorHAnsi"/>
          <w:sz w:val="22"/>
          <w:szCs w:val="22"/>
        </w:rPr>
        <w:t xml:space="preserve"> pristatomi sudėti ant p</w:t>
      </w:r>
      <w:r w:rsidR="003342F1" w:rsidRPr="00391248">
        <w:rPr>
          <w:rFonts w:asciiTheme="minorHAnsi" w:hAnsiTheme="minorHAnsi" w:cstheme="minorHAnsi"/>
          <w:sz w:val="22"/>
          <w:szCs w:val="22"/>
        </w:rPr>
        <w:t>alečių ir pritvirtinti prie jų</w:t>
      </w:r>
      <w:r w:rsidR="00391248">
        <w:rPr>
          <w:rFonts w:asciiTheme="minorHAnsi" w:hAnsiTheme="minorHAnsi" w:cstheme="minorHAnsi"/>
          <w:sz w:val="22"/>
          <w:szCs w:val="22"/>
        </w:rPr>
        <w:t>.</w:t>
      </w:r>
    </w:p>
    <w:p w14:paraId="52E07EF9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Reikalavimai dėl pristatymo, įdiegimo/montavimo ir priėmimo–perdavimo</w:t>
      </w:r>
    </w:p>
    <w:p w14:paraId="42DE825D" w14:textId="1AA781DE" w:rsidR="00DF12F5" w:rsidRPr="00391248" w:rsidRDefault="00752AF1" w:rsidP="00752AF1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 </w:t>
      </w:r>
      <w:r w:rsidR="0015281F" w:rsidRPr="00391248">
        <w:rPr>
          <w:rFonts w:asciiTheme="minorHAnsi" w:hAnsiTheme="minorHAnsi" w:cstheme="minorHAnsi"/>
          <w:sz w:val="22"/>
          <w:szCs w:val="22"/>
        </w:rPr>
        <w:t xml:space="preserve">Gaminių pristatymas – per 10 </w:t>
      </w:r>
      <w:r w:rsidR="00391248">
        <w:rPr>
          <w:rFonts w:asciiTheme="minorHAnsi" w:hAnsiTheme="minorHAnsi" w:cstheme="minorHAnsi"/>
          <w:sz w:val="22"/>
          <w:szCs w:val="22"/>
        </w:rPr>
        <w:t xml:space="preserve">(dešimt) </w:t>
      </w:r>
      <w:r w:rsidR="0015281F" w:rsidRPr="00391248">
        <w:rPr>
          <w:rFonts w:asciiTheme="minorHAnsi" w:hAnsiTheme="minorHAnsi" w:cstheme="minorHAnsi"/>
          <w:sz w:val="22"/>
          <w:szCs w:val="22"/>
        </w:rPr>
        <w:t xml:space="preserve">darbo dienų nuo </w:t>
      </w:r>
      <w:r w:rsidR="000540E1">
        <w:rPr>
          <w:rFonts w:asciiTheme="minorHAnsi" w:hAnsiTheme="minorHAnsi" w:cstheme="minorHAnsi"/>
          <w:sz w:val="22"/>
          <w:szCs w:val="22"/>
        </w:rPr>
        <w:t>Sutarties įsigaliojimo dienos</w:t>
      </w:r>
      <w:r w:rsidR="003A415E" w:rsidRPr="00391248">
        <w:rPr>
          <w:rFonts w:asciiTheme="minorHAnsi" w:hAnsiTheme="minorHAnsi" w:cstheme="minorHAnsi"/>
          <w:sz w:val="22"/>
          <w:szCs w:val="22"/>
        </w:rPr>
        <w:t>.</w:t>
      </w:r>
      <w:r w:rsidR="00CF11F4" w:rsidRPr="003912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3C0306" w14:textId="267DE578" w:rsidR="003C4FF7" w:rsidRPr="002D267E" w:rsidRDefault="003A415E" w:rsidP="00AF758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 </w:t>
      </w:r>
      <w:r w:rsidR="00AF7583" w:rsidRPr="00AF7583">
        <w:rPr>
          <w:rFonts w:asciiTheme="minorHAnsi" w:hAnsiTheme="minorHAnsi" w:cstheme="minorHAnsi"/>
          <w:sz w:val="22"/>
          <w:szCs w:val="22"/>
        </w:rPr>
        <w:t>Tiksli prekių pristatymo data ir laikas iš anksto derinami su Pirkėju</w:t>
      </w:r>
      <w:r w:rsidR="003342F1" w:rsidRPr="00391248">
        <w:rPr>
          <w:rFonts w:asciiTheme="minorHAnsi" w:hAnsiTheme="minorHAnsi" w:cstheme="minorHAnsi"/>
          <w:sz w:val="22"/>
          <w:szCs w:val="22"/>
        </w:rPr>
        <w:t>.</w:t>
      </w:r>
    </w:p>
    <w:p w14:paraId="17463FAC" w14:textId="6F8D131E" w:rsidR="00AF7583" w:rsidRDefault="00AF7583" w:rsidP="00AF7583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>Prekių pristatymo vietos ir kiekiai:</w:t>
      </w:r>
    </w:p>
    <w:p w14:paraId="1223692D" w14:textId="024FAB41" w:rsidR="00AF7583" w:rsidRDefault="00AF7583" w:rsidP="002D267E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>Vičiūnų vandenvietė, Kruonio g. 2, Kaunas:</w:t>
      </w:r>
    </w:p>
    <w:p w14:paraId="456997E2" w14:textId="6C94B450" w:rsidR="00AF7583" w:rsidRDefault="00AF7583" w:rsidP="002D267E">
      <w:pPr>
        <w:pStyle w:val="Pagrindinistekstas2"/>
        <w:numPr>
          <w:ilvl w:val="3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 xml:space="preserve">7 vnt. </w:t>
      </w:r>
      <w:r w:rsidR="00775C6C">
        <w:rPr>
          <w:rFonts w:asciiTheme="minorHAnsi" w:hAnsiTheme="minorHAnsi" w:cstheme="minorHAnsi"/>
          <w:spacing w:val="-2"/>
          <w:sz w:val="22"/>
          <w:szCs w:val="22"/>
        </w:rPr>
        <w:t>gelžbetoninių</w:t>
      </w:r>
      <w:r w:rsidRPr="00AF7583">
        <w:rPr>
          <w:rFonts w:asciiTheme="minorHAnsi" w:hAnsiTheme="minorHAnsi" w:cstheme="minorHAnsi"/>
          <w:spacing w:val="-2"/>
          <w:sz w:val="22"/>
          <w:szCs w:val="22"/>
        </w:rPr>
        <w:t xml:space="preserve"> šulinio žiedų, H – 500 mm, D – 3000 mm, su </w:t>
      </w:r>
      <w:r w:rsidR="00775C6C">
        <w:rPr>
          <w:rFonts w:asciiTheme="minorHAnsi" w:hAnsiTheme="minorHAnsi" w:cstheme="minorHAnsi"/>
          <w:spacing w:val="-2"/>
          <w:sz w:val="22"/>
          <w:szCs w:val="22"/>
        </w:rPr>
        <w:t>gelžbetoniniai</w:t>
      </w:r>
      <w:r w:rsidRPr="00AF7583">
        <w:rPr>
          <w:rFonts w:asciiTheme="minorHAnsi" w:hAnsiTheme="minorHAnsi" w:cstheme="minorHAnsi"/>
          <w:spacing w:val="-2"/>
          <w:sz w:val="22"/>
          <w:szCs w:val="22"/>
        </w:rPr>
        <w:t>s dangčiais D – 3000 mm;</w:t>
      </w:r>
    </w:p>
    <w:p w14:paraId="5067669A" w14:textId="552051E7" w:rsidR="00AF7583" w:rsidRDefault="00AF7583" w:rsidP="002D267E">
      <w:pPr>
        <w:pStyle w:val="Pagrindinistekstas2"/>
        <w:numPr>
          <w:ilvl w:val="3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>po 4 vnt. šaligatvio plytelių kiekvienam šulinio žiedui.</w:t>
      </w:r>
    </w:p>
    <w:p w14:paraId="53F2FD8F" w14:textId="61FF252A" w:rsidR="00AF7583" w:rsidRDefault="00AF7583" w:rsidP="002D267E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>Eigulių vandenvietė, Kleboniškio g. 1F, Kaunas:</w:t>
      </w:r>
    </w:p>
    <w:p w14:paraId="14419966" w14:textId="7BFFBAA9" w:rsidR="00AF7583" w:rsidRDefault="00AF7583" w:rsidP="002D267E">
      <w:pPr>
        <w:pStyle w:val="Pagrindinistekstas2"/>
        <w:numPr>
          <w:ilvl w:val="3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 xml:space="preserve">1 vnt. </w:t>
      </w:r>
      <w:r w:rsidR="00775C6C">
        <w:rPr>
          <w:rFonts w:asciiTheme="minorHAnsi" w:hAnsiTheme="minorHAnsi" w:cstheme="minorHAnsi"/>
          <w:spacing w:val="-2"/>
          <w:sz w:val="22"/>
          <w:szCs w:val="22"/>
        </w:rPr>
        <w:t>gelžbetoninio</w:t>
      </w:r>
      <w:r w:rsidRPr="00AF7583">
        <w:rPr>
          <w:rFonts w:asciiTheme="minorHAnsi" w:hAnsiTheme="minorHAnsi" w:cstheme="minorHAnsi"/>
          <w:spacing w:val="-2"/>
          <w:sz w:val="22"/>
          <w:szCs w:val="22"/>
        </w:rPr>
        <w:t xml:space="preserve"> šulinio žiedo, H – 1000 mm, D – 3000 mm, su </w:t>
      </w:r>
      <w:r w:rsidR="00775C6C">
        <w:rPr>
          <w:rFonts w:asciiTheme="minorHAnsi" w:hAnsiTheme="minorHAnsi" w:cstheme="minorHAnsi"/>
          <w:spacing w:val="-2"/>
          <w:sz w:val="22"/>
          <w:szCs w:val="22"/>
        </w:rPr>
        <w:t>gelžbetoniniu</w:t>
      </w:r>
      <w:r w:rsidRPr="00AF7583">
        <w:rPr>
          <w:rFonts w:asciiTheme="minorHAnsi" w:hAnsiTheme="minorHAnsi" w:cstheme="minorHAnsi"/>
          <w:spacing w:val="-2"/>
          <w:sz w:val="22"/>
          <w:szCs w:val="22"/>
        </w:rPr>
        <w:t xml:space="preserve"> dangčiu D – 3000 mm;</w:t>
      </w:r>
    </w:p>
    <w:p w14:paraId="1D3CE0A7" w14:textId="4081A399" w:rsidR="00AF7583" w:rsidRPr="005C5671" w:rsidRDefault="00AF7583" w:rsidP="002D267E">
      <w:pPr>
        <w:pStyle w:val="Pagrindinistekstas2"/>
        <w:numPr>
          <w:ilvl w:val="3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AF7583">
        <w:rPr>
          <w:rFonts w:asciiTheme="minorHAnsi" w:hAnsiTheme="minorHAnsi" w:cstheme="minorHAnsi"/>
          <w:spacing w:val="-2"/>
          <w:sz w:val="22"/>
          <w:szCs w:val="22"/>
        </w:rPr>
        <w:t>4 vnt. šaligatvio plytelių.</w:t>
      </w:r>
    </w:p>
    <w:p w14:paraId="07612602" w14:textId="0B2F8C29" w:rsidR="005C5671" w:rsidRPr="00391248" w:rsidRDefault="00E171B0" w:rsidP="00D7788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E171B0">
        <w:rPr>
          <w:rFonts w:asciiTheme="minorHAnsi" w:hAnsiTheme="minorHAnsi" w:cstheme="minorHAnsi"/>
          <w:spacing w:val="-2"/>
          <w:sz w:val="22"/>
          <w:szCs w:val="22"/>
        </w:rPr>
        <w:t xml:space="preserve"> Tiekėjas nurodytose v</w:t>
      </w:r>
      <w:r>
        <w:rPr>
          <w:rFonts w:asciiTheme="minorHAnsi" w:hAnsiTheme="minorHAnsi" w:cstheme="minorHAnsi"/>
          <w:spacing w:val="-2"/>
          <w:sz w:val="22"/>
          <w:szCs w:val="22"/>
        </w:rPr>
        <w:t>ietose visas pristatytas Prekes</w:t>
      </w:r>
      <w:r w:rsidRPr="00E171B0">
        <w:rPr>
          <w:rFonts w:asciiTheme="minorHAnsi" w:hAnsiTheme="minorHAnsi" w:cstheme="minorHAnsi"/>
          <w:spacing w:val="-2"/>
          <w:sz w:val="22"/>
          <w:szCs w:val="22"/>
        </w:rPr>
        <w:t xml:space="preserve"> sumontuoja ne vėliau kaip per 5 (penkias) darbo dien</w:t>
      </w:r>
      <w:r>
        <w:rPr>
          <w:rFonts w:asciiTheme="minorHAnsi" w:hAnsiTheme="minorHAnsi" w:cstheme="minorHAnsi"/>
          <w:spacing w:val="-2"/>
          <w:sz w:val="22"/>
          <w:szCs w:val="22"/>
        </w:rPr>
        <w:t>as nuo Prekių pristatymo dienos</w:t>
      </w:r>
      <w:r w:rsidR="005C5671">
        <w:rPr>
          <w:rFonts w:asciiTheme="minorHAnsi" w:hAnsiTheme="minorHAnsi" w:cstheme="minorHAnsi"/>
          <w:spacing w:val="-2"/>
          <w:sz w:val="22"/>
          <w:szCs w:val="22"/>
        </w:rPr>
        <w:t>.</w:t>
      </w:r>
    </w:p>
    <w:p w14:paraId="4ACD3686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Kokybės kontrolė</w:t>
      </w:r>
    </w:p>
    <w:p w14:paraId="6ABB5948" w14:textId="1517AD1F" w:rsidR="004E720C" w:rsidRPr="00391248" w:rsidRDefault="00465A70" w:rsidP="0071543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pacing w:line="240" w:lineRule="auto"/>
        <w:ind w:right="27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91248">
        <w:rPr>
          <w:rFonts w:asciiTheme="minorHAnsi" w:hAnsiTheme="minorHAnsi" w:cstheme="minorHAnsi"/>
          <w:iCs/>
          <w:sz w:val="22"/>
          <w:szCs w:val="22"/>
        </w:rPr>
        <w:lastRenderedPageBreak/>
        <w:t>Gaminiai</w:t>
      </w:r>
      <w:r w:rsidR="004E720C" w:rsidRPr="0039124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8134B">
        <w:rPr>
          <w:rFonts w:asciiTheme="minorHAnsi" w:hAnsiTheme="minorHAnsi" w:cstheme="minorHAnsi"/>
          <w:iCs/>
          <w:sz w:val="22"/>
          <w:szCs w:val="22"/>
        </w:rPr>
        <w:t xml:space="preserve">turi </w:t>
      </w:r>
      <w:r w:rsidR="004E720C" w:rsidRPr="00391248">
        <w:rPr>
          <w:rFonts w:asciiTheme="minorHAnsi" w:hAnsiTheme="minorHAnsi" w:cstheme="minorHAnsi"/>
          <w:iCs/>
          <w:sz w:val="22"/>
          <w:szCs w:val="22"/>
        </w:rPr>
        <w:t>būti be defektų, galinčių paveikti jų tinkamumą naudoti.</w:t>
      </w:r>
    </w:p>
    <w:p w14:paraId="305D1060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Dokumentacija, instrukcijos</w:t>
      </w:r>
    </w:p>
    <w:p w14:paraId="1452B9B5" w14:textId="3528C4CC" w:rsidR="007B166C" w:rsidRPr="00391248" w:rsidRDefault="007B166C" w:rsidP="007B166C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line="240" w:lineRule="auto"/>
        <w:ind w:left="734" w:right="279"/>
        <w:rPr>
          <w:rFonts w:asciiTheme="minorHAnsi" w:hAnsiTheme="minorHAnsi" w:cstheme="minorHAnsi"/>
          <w:sz w:val="22"/>
          <w:szCs w:val="22"/>
          <w:lang w:eastAsia="en-US"/>
        </w:rPr>
      </w:pPr>
      <w:r w:rsidRPr="00391248">
        <w:rPr>
          <w:rFonts w:asciiTheme="minorHAnsi" w:hAnsiTheme="minorHAnsi" w:cstheme="minorHAnsi"/>
          <w:sz w:val="22"/>
          <w:szCs w:val="22"/>
          <w:lang w:eastAsia="en-US"/>
        </w:rPr>
        <w:t>Kartu su pasiūlymu Tiekėjas pateikia:</w:t>
      </w:r>
    </w:p>
    <w:p w14:paraId="059E559E" w14:textId="77777777" w:rsidR="00AF7583" w:rsidRDefault="00AF7583" w:rsidP="001F783D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AF7583">
        <w:rPr>
          <w:rFonts w:asciiTheme="minorHAnsi" w:hAnsiTheme="minorHAnsi" w:cstheme="minorHAnsi"/>
          <w:sz w:val="22"/>
          <w:szCs w:val="22"/>
          <w:lang w:eastAsia="en-US"/>
        </w:rPr>
        <w:t>Kartu su pasiūlymu Tiekėjas turi pateikti siūlomų gaminių eksploatacinių savybių deklaracijas ir / ar kitus techninius dokumentus, kuriuose būtų nurodyti siūlomų gaminių techniniai parametrai nurodyti Priedėlyje Nr. 1.</w:t>
      </w:r>
    </w:p>
    <w:p w14:paraId="1FD38AE2" w14:textId="10A2CD2B" w:rsidR="0015281F" w:rsidRPr="00391248" w:rsidRDefault="00AF7583" w:rsidP="001F783D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G</w:t>
      </w:r>
      <w:r w:rsidR="001F783D" w:rsidRPr="00391248">
        <w:rPr>
          <w:rFonts w:asciiTheme="minorHAnsi" w:hAnsiTheme="minorHAnsi" w:cstheme="minorHAnsi"/>
          <w:sz w:val="22"/>
          <w:szCs w:val="22"/>
          <w:lang w:eastAsia="en-US"/>
        </w:rPr>
        <w:t>arantinio įsipareigojimo deklaracij</w:t>
      </w:r>
      <w:r>
        <w:rPr>
          <w:rFonts w:asciiTheme="minorHAnsi" w:hAnsiTheme="minorHAnsi" w:cstheme="minorHAnsi"/>
          <w:sz w:val="22"/>
          <w:szCs w:val="22"/>
          <w:lang w:eastAsia="en-US"/>
        </w:rPr>
        <w:t>a laisva forma.</w:t>
      </w:r>
    </w:p>
    <w:p w14:paraId="3985EEEA" w14:textId="35BC7763" w:rsidR="003251C9" w:rsidRPr="00391248" w:rsidRDefault="00AF7583" w:rsidP="00D7788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line="240" w:lineRule="auto"/>
        <w:ind w:left="734" w:right="279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Su prekėmis p</w:t>
      </w:r>
      <w:r w:rsidR="003251C9" w:rsidRPr="00391248">
        <w:rPr>
          <w:rFonts w:asciiTheme="minorHAnsi" w:hAnsiTheme="minorHAnsi" w:cstheme="minorHAnsi"/>
          <w:sz w:val="22"/>
          <w:szCs w:val="22"/>
          <w:lang w:eastAsia="en-US"/>
        </w:rPr>
        <w:t>ristatoma montavimo ir naudojimo dokumentacija</w:t>
      </w:r>
      <w:r w:rsidR="00D77884" w:rsidRPr="00391248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5AA2E2B3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 w:val="22"/>
          <w:szCs w:val="22"/>
        </w:rPr>
      </w:pPr>
      <w:r w:rsidRPr="00391248">
        <w:rPr>
          <w:rFonts w:asciiTheme="minorHAnsi" w:hAnsiTheme="minorHAnsi" w:cstheme="minorHAnsi"/>
          <w:b/>
          <w:sz w:val="22"/>
          <w:szCs w:val="22"/>
        </w:rPr>
        <w:t>Intelektinės nuosavybės teisių perdavimas</w:t>
      </w:r>
    </w:p>
    <w:p w14:paraId="678645AB" w14:textId="77777777" w:rsidR="00DF12F5" w:rsidRPr="00391248" w:rsidRDefault="0015281F" w:rsidP="00715438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pacing w:line="240" w:lineRule="auto"/>
        <w:ind w:right="279"/>
        <w:rPr>
          <w:rFonts w:asciiTheme="minorHAnsi" w:hAnsiTheme="minorHAnsi" w:cstheme="minorHAnsi"/>
          <w:i/>
          <w:sz w:val="22"/>
          <w:szCs w:val="22"/>
        </w:rPr>
      </w:pPr>
      <w:r w:rsidRPr="00391248">
        <w:rPr>
          <w:rFonts w:asciiTheme="minorHAnsi" w:hAnsiTheme="minorHAnsi" w:cstheme="minorHAnsi"/>
          <w:i/>
          <w:sz w:val="22"/>
          <w:szCs w:val="22"/>
        </w:rPr>
        <w:t>Netaikoma</w:t>
      </w:r>
    </w:p>
    <w:p w14:paraId="252B9F45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391248">
        <w:rPr>
          <w:rFonts w:asciiTheme="minorHAnsi" w:hAnsiTheme="minorHAnsi" w:cstheme="minorHAnsi"/>
          <w:b/>
          <w:bCs/>
          <w:sz w:val="22"/>
          <w:szCs w:val="22"/>
        </w:rPr>
        <w:t>Apmokymas</w:t>
      </w:r>
    </w:p>
    <w:p w14:paraId="62B05E64" w14:textId="77777777" w:rsidR="00DF12F5" w:rsidRPr="00391248" w:rsidRDefault="0015281F" w:rsidP="00FE71E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rPr>
          <w:rFonts w:asciiTheme="minorHAnsi" w:hAnsiTheme="minorHAnsi" w:cstheme="minorHAnsi"/>
          <w:i/>
          <w:sz w:val="22"/>
          <w:szCs w:val="22"/>
        </w:rPr>
      </w:pPr>
      <w:r w:rsidRPr="00391248">
        <w:rPr>
          <w:rFonts w:asciiTheme="minorHAnsi" w:hAnsiTheme="minorHAnsi" w:cstheme="minorHAnsi"/>
          <w:i/>
          <w:sz w:val="22"/>
          <w:szCs w:val="22"/>
        </w:rPr>
        <w:t>Netaikoma</w:t>
      </w:r>
    </w:p>
    <w:p w14:paraId="2322095B" w14:textId="77777777" w:rsidR="00DF12F5" w:rsidRPr="00391248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391248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0414DA20" w14:textId="275C9AB2" w:rsidR="00EA45CB" w:rsidRPr="00391248" w:rsidRDefault="00AF7583" w:rsidP="0048134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F7583">
        <w:rPr>
          <w:rFonts w:asciiTheme="minorHAnsi" w:hAnsiTheme="minorHAnsi" w:cstheme="minorHAnsi"/>
          <w:bCs/>
          <w:sz w:val="22"/>
          <w:szCs w:val="22"/>
        </w:rPr>
        <w:t>Garantiniu laikotarpiu Tiekėjas privalo savo sąskaita pašalinti gaminių defektus arba pakeist</w:t>
      </w:r>
      <w:r>
        <w:rPr>
          <w:rFonts w:asciiTheme="minorHAnsi" w:hAnsiTheme="minorHAnsi" w:cstheme="minorHAnsi"/>
          <w:bCs/>
          <w:sz w:val="22"/>
          <w:szCs w:val="22"/>
        </w:rPr>
        <w:t>i netinkamus gaminius naujais</w:t>
      </w:r>
      <w:r w:rsidR="005C5671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FF6B9E" w14:textId="79992EA0" w:rsidR="00DF12F5" w:rsidRPr="00391248" w:rsidRDefault="00936828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391248">
        <w:rPr>
          <w:rFonts w:asciiTheme="minorHAnsi" w:hAnsiTheme="minorHAnsi" w:cstheme="minorHAnsi"/>
          <w:b/>
          <w:bCs/>
          <w:szCs w:val="24"/>
        </w:rPr>
        <w:t xml:space="preserve"> </w:t>
      </w:r>
      <w:r w:rsidR="00DF12F5" w:rsidRPr="00391248">
        <w:rPr>
          <w:rFonts w:asciiTheme="minorHAnsi" w:hAnsiTheme="minorHAnsi" w:cstheme="minorHAnsi"/>
          <w:b/>
          <w:bCs/>
          <w:szCs w:val="24"/>
        </w:rPr>
        <w:t>Ženklinimas</w:t>
      </w:r>
    </w:p>
    <w:p w14:paraId="2EBA5180" w14:textId="0A1E1406" w:rsidR="0015281F" w:rsidRPr="00391248" w:rsidRDefault="0015281F" w:rsidP="001F783D">
      <w:pPr>
        <w:pStyle w:val="Sraopastraip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278" w:hanging="502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91248">
        <w:rPr>
          <w:rFonts w:asciiTheme="minorHAnsi" w:hAnsiTheme="minorHAnsi" w:cstheme="minorHAnsi"/>
          <w:sz w:val="22"/>
          <w:szCs w:val="22"/>
          <w:lang w:eastAsia="en-US"/>
        </w:rPr>
        <w:t xml:space="preserve">Gaminio medžiagos žymuo (gali būti nenurodytas, bet būtina pateikti sertifikatus ir deklaracijas, patvirtinančius, kad </w:t>
      </w:r>
      <w:r w:rsidRPr="00CF6497">
        <w:rPr>
          <w:rFonts w:asciiTheme="minorHAnsi" w:hAnsiTheme="minorHAnsi" w:cstheme="minorHAnsi"/>
          <w:sz w:val="22"/>
          <w:szCs w:val="22"/>
          <w:lang w:eastAsia="en-US"/>
        </w:rPr>
        <w:t xml:space="preserve">produkcija </w:t>
      </w:r>
      <w:r w:rsidRPr="002D267E">
        <w:rPr>
          <w:rFonts w:asciiTheme="minorHAnsi" w:hAnsiTheme="minorHAnsi" w:cstheme="minorHAnsi"/>
          <w:sz w:val="22"/>
          <w:szCs w:val="22"/>
          <w:lang w:eastAsia="en-US"/>
        </w:rPr>
        <w:t xml:space="preserve">pagaminta būtent iš </w:t>
      </w:r>
      <w:r w:rsidR="00585C68" w:rsidRPr="002D267E">
        <w:rPr>
          <w:rFonts w:asciiTheme="minorHAnsi" w:hAnsiTheme="minorHAnsi" w:cstheme="minorHAnsi"/>
          <w:sz w:val="22"/>
          <w:szCs w:val="22"/>
          <w:lang w:eastAsia="en-US"/>
        </w:rPr>
        <w:t xml:space="preserve">LST EN </w:t>
      </w:r>
      <w:r w:rsidRPr="002D267E">
        <w:rPr>
          <w:rFonts w:asciiTheme="minorHAnsi" w:hAnsiTheme="minorHAnsi" w:cstheme="minorHAnsi"/>
          <w:sz w:val="22"/>
          <w:szCs w:val="22"/>
          <w:lang w:eastAsia="en-US"/>
        </w:rPr>
        <w:t>reikalavimuose</w:t>
      </w:r>
      <w:r w:rsidR="00585C68" w:rsidRPr="002D267E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2D267E">
        <w:rPr>
          <w:rFonts w:asciiTheme="minorHAnsi" w:hAnsiTheme="minorHAnsi" w:cstheme="minorHAnsi"/>
          <w:sz w:val="22"/>
          <w:szCs w:val="22"/>
          <w:lang w:eastAsia="en-US"/>
        </w:rPr>
        <w:t>nurodytos medžiag</w:t>
      </w:r>
      <w:r w:rsidR="00585C68" w:rsidRPr="002D267E">
        <w:rPr>
          <w:rFonts w:asciiTheme="minorHAnsi" w:hAnsiTheme="minorHAnsi" w:cstheme="minorHAnsi"/>
          <w:sz w:val="22"/>
          <w:szCs w:val="22"/>
          <w:lang w:eastAsia="en-US"/>
        </w:rPr>
        <w:t>ų</w:t>
      </w:r>
      <w:r w:rsidRPr="00CF6497">
        <w:rPr>
          <w:rFonts w:asciiTheme="minorHAnsi" w:hAnsiTheme="minorHAnsi" w:cstheme="minorHAnsi"/>
          <w:sz w:val="22"/>
          <w:szCs w:val="22"/>
          <w:lang w:eastAsia="en-US"/>
        </w:rPr>
        <w:t>);</w:t>
      </w:r>
    </w:p>
    <w:p w14:paraId="3CD5677A" w14:textId="7D826FAD" w:rsidR="0015281F" w:rsidRPr="00391248" w:rsidRDefault="0015281F" w:rsidP="001F783D">
      <w:pPr>
        <w:pStyle w:val="Sraopastraip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278" w:hanging="502"/>
        <w:rPr>
          <w:rFonts w:asciiTheme="minorHAnsi" w:hAnsiTheme="minorHAnsi" w:cstheme="minorHAnsi"/>
          <w:i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>Gamintojo pavadinimas, ženklas</w:t>
      </w:r>
      <w:r w:rsidR="00AF7583">
        <w:rPr>
          <w:rFonts w:asciiTheme="minorHAnsi" w:hAnsiTheme="minorHAnsi" w:cstheme="minorHAnsi"/>
          <w:sz w:val="22"/>
          <w:szCs w:val="22"/>
        </w:rPr>
        <w:t xml:space="preserve"> turi būti nurodytas prekes lydinčiuose dokumentuose.</w:t>
      </w:r>
    </w:p>
    <w:p w14:paraId="68FFF9BB" w14:textId="77777777" w:rsidR="00391248" w:rsidRDefault="00391248" w:rsidP="0006288D">
      <w:pPr>
        <w:ind w:left="426" w:firstLine="0"/>
        <w:rPr>
          <w:rFonts w:asciiTheme="minorHAnsi" w:hAnsiTheme="minorHAnsi" w:cstheme="minorHAnsi"/>
          <w:b/>
          <w:sz w:val="22"/>
          <w:szCs w:val="22"/>
        </w:rPr>
      </w:pPr>
    </w:p>
    <w:p w14:paraId="6436512A" w14:textId="3C858304" w:rsidR="0006288D" w:rsidRPr="00391248" w:rsidRDefault="00585C68" w:rsidP="0006288D">
      <w:pPr>
        <w:ind w:left="426" w:firstLine="0"/>
        <w:rPr>
          <w:rFonts w:asciiTheme="minorHAnsi" w:hAnsiTheme="minorHAnsi" w:cstheme="minorHAnsi"/>
          <w:b/>
          <w:sz w:val="22"/>
          <w:szCs w:val="22"/>
        </w:rPr>
      </w:pPr>
      <w:r w:rsidRPr="00391248">
        <w:rPr>
          <w:rFonts w:asciiTheme="minorHAnsi" w:hAnsiTheme="minorHAnsi" w:cstheme="minorHAnsi"/>
          <w:b/>
          <w:sz w:val="22"/>
          <w:szCs w:val="22"/>
        </w:rPr>
        <w:t>PRIDEDAMA:</w:t>
      </w:r>
    </w:p>
    <w:p w14:paraId="0467E78B" w14:textId="23A6CE1E" w:rsidR="0006288D" w:rsidRPr="00391248" w:rsidRDefault="0006288D" w:rsidP="00D77884">
      <w:pPr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  <w:r w:rsidRPr="00391248">
        <w:rPr>
          <w:rFonts w:asciiTheme="minorHAnsi" w:hAnsiTheme="minorHAnsi" w:cstheme="minorHAnsi"/>
          <w:sz w:val="22"/>
          <w:szCs w:val="22"/>
        </w:rPr>
        <w:t xml:space="preserve">Priedėlis Nr. 1 Techniniai reikalavimai </w:t>
      </w:r>
      <w:r w:rsidR="00391248" w:rsidRPr="00391248">
        <w:rPr>
          <w:rFonts w:asciiTheme="minorHAnsi" w:hAnsiTheme="minorHAnsi" w:cstheme="minorHAnsi"/>
          <w:sz w:val="22"/>
          <w:szCs w:val="22"/>
        </w:rPr>
        <w:t>gelžbetonio gaminiams</w:t>
      </w:r>
    </w:p>
    <w:sectPr w:rsidR="0006288D" w:rsidRPr="00391248" w:rsidSect="00086A7C">
      <w:headerReference w:type="default" r:id="rId11"/>
      <w:pgSz w:w="12240" w:h="15840"/>
      <w:pgMar w:top="720" w:right="474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FB7987" w16cex:dateUtc="2026-07-10T1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E65E57" w16cid:durableId="2DFB7979"/>
  <w16cid:commentId w16cid:paraId="34075347" w16cid:durableId="2DFB7987"/>
  <w16cid:commentId w16cid:paraId="68BB9E96" w16cid:durableId="2DFB797A"/>
  <w16cid:commentId w16cid:paraId="163BB9C3" w16cid:durableId="2DFB797B"/>
  <w16cid:commentId w16cid:paraId="4AE7CAE3" w16cid:durableId="2DFB797C"/>
  <w16cid:commentId w16cid:paraId="0CC81249" w16cid:durableId="2DFB797D"/>
  <w16cid:commentId w16cid:paraId="6E48E97C" w16cid:durableId="2DFB797E"/>
  <w16cid:commentId w16cid:paraId="1CA2A002" w16cid:durableId="2DFB797F"/>
  <w16cid:commentId w16cid:paraId="6CADD47D" w16cid:durableId="2DFB7980"/>
  <w16cid:commentId w16cid:paraId="4F659175" w16cid:durableId="2DFB7981"/>
  <w16cid:commentId w16cid:paraId="1FFD36CA" w16cid:durableId="2DFB7982"/>
  <w16cid:commentId w16cid:paraId="6F02D03B" w16cid:durableId="2DFB7983"/>
  <w16cid:commentId w16cid:paraId="311EFA5E" w16cid:durableId="2DFB7984"/>
  <w16cid:commentId w16cid:paraId="06601B6D" w16cid:durableId="2DFB7985"/>
  <w16cid:commentId w16cid:paraId="3762161F" w16cid:durableId="2DFB79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23681" w14:textId="77777777" w:rsidR="00E23345" w:rsidRDefault="00E23345" w:rsidP="00391248">
      <w:r>
        <w:separator/>
      </w:r>
    </w:p>
  </w:endnote>
  <w:endnote w:type="continuationSeparator" w:id="0">
    <w:p w14:paraId="3BA5992F" w14:textId="77777777" w:rsidR="00E23345" w:rsidRDefault="00E23345" w:rsidP="0039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7A213" w14:textId="77777777" w:rsidR="00E23345" w:rsidRDefault="00E23345" w:rsidP="00391248">
      <w:r>
        <w:separator/>
      </w:r>
    </w:p>
  </w:footnote>
  <w:footnote w:type="continuationSeparator" w:id="0">
    <w:p w14:paraId="5F265B67" w14:textId="77777777" w:rsidR="00E23345" w:rsidRDefault="00E23345" w:rsidP="00391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85B78" w14:textId="5128BCA2" w:rsidR="00391248" w:rsidRPr="00391248" w:rsidRDefault="00391248" w:rsidP="00391248">
    <w:pPr>
      <w:pStyle w:val="Antrats"/>
      <w:jc w:val="right"/>
      <w:rPr>
        <w:b/>
      </w:rPr>
    </w:pPr>
    <w:r w:rsidRPr="00391248">
      <w:rPr>
        <w:b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32A5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F0890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43AC4"/>
    <w:multiLevelType w:val="hybridMultilevel"/>
    <w:tmpl w:val="435211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7E08"/>
    <w:multiLevelType w:val="hybridMultilevel"/>
    <w:tmpl w:val="9A623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177F2"/>
    <w:multiLevelType w:val="hybridMultilevel"/>
    <w:tmpl w:val="B6C682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83202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76B27"/>
    <w:multiLevelType w:val="hybridMultilevel"/>
    <w:tmpl w:val="4C06054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8082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65597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52248"/>
    <w:multiLevelType w:val="multilevel"/>
    <w:tmpl w:val="9AEA8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10" w15:restartNumberingAfterBreak="0">
    <w:nsid w:val="1CAA61CA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A18BF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2" w15:restartNumberingAfterBreak="0">
    <w:nsid w:val="1E9B5F44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A1190"/>
    <w:multiLevelType w:val="hybridMultilevel"/>
    <w:tmpl w:val="CE3096B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C1DE0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06289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818B2"/>
    <w:multiLevelType w:val="hybridMultilevel"/>
    <w:tmpl w:val="2F264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97BC3"/>
    <w:multiLevelType w:val="hybridMultilevel"/>
    <w:tmpl w:val="4C06054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617EF"/>
    <w:multiLevelType w:val="hybridMultilevel"/>
    <w:tmpl w:val="CD1059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132A9"/>
    <w:multiLevelType w:val="hybridMultilevel"/>
    <w:tmpl w:val="7B8C1724"/>
    <w:lvl w:ilvl="0" w:tplc="48544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1" w15:restartNumberingAfterBreak="0">
    <w:nsid w:val="63016AA8"/>
    <w:multiLevelType w:val="hybridMultilevel"/>
    <w:tmpl w:val="02667C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B00EE"/>
    <w:multiLevelType w:val="multilevel"/>
    <w:tmpl w:val="CD0252AA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68F66E2A"/>
    <w:multiLevelType w:val="hybridMultilevel"/>
    <w:tmpl w:val="7A022030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E8C4578"/>
    <w:multiLevelType w:val="hybridMultilevel"/>
    <w:tmpl w:val="A34891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735C1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277D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96DA5"/>
    <w:multiLevelType w:val="hybridMultilevel"/>
    <w:tmpl w:val="4E9E9334"/>
    <w:lvl w:ilvl="0" w:tplc="2EE6AE1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94519B1"/>
    <w:multiLevelType w:val="hybridMultilevel"/>
    <w:tmpl w:val="82DCB6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34CB0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0"/>
  </w:num>
  <w:num w:numId="4">
    <w:abstractNumId w:val="23"/>
  </w:num>
  <w:num w:numId="5">
    <w:abstractNumId w:val="18"/>
  </w:num>
  <w:num w:numId="6">
    <w:abstractNumId w:val="21"/>
  </w:num>
  <w:num w:numId="7">
    <w:abstractNumId w:val="2"/>
  </w:num>
  <w:num w:numId="8">
    <w:abstractNumId w:val="16"/>
  </w:num>
  <w:num w:numId="9">
    <w:abstractNumId w:val="3"/>
  </w:num>
  <w:num w:numId="10">
    <w:abstractNumId w:val="24"/>
  </w:num>
  <w:num w:numId="11">
    <w:abstractNumId w:val="28"/>
  </w:num>
  <w:num w:numId="12">
    <w:abstractNumId w:val="4"/>
  </w:num>
  <w:num w:numId="13">
    <w:abstractNumId w:val="25"/>
  </w:num>
  <w:num w:numId="14">
    <w:abstractNumId w:val="8"/>
  </w:num>
  <w:num w:numId="15">
    <w:abstractNumId w:val="27"/>
  </w:num>
  <w:num w:numId="16">
    <w:abstractNumId w:val="12"/>
  </w:num>
  <w:num w:numId="17">
    <w:abstractNumId w:val="6"/>
  </w:num>
  <w:num w:numId="18">
    <w:abstractNumId w:val="5"/>
  </w:num>
  <w:num w:numId="19">
    <w:abstractNumId w:val="13"/>
  </w:num>
  <w:num w:numId="20">
    <w:abstractNumId w:val="10"/>
  </w:num>
  <w:num w:numId="21">
    <w:abstractNumId w:val="0"/>
  </w:num>
  <w:num w:numId="22">
    <w:abstractNumId w:val="11"/>
  </w:num>
  <w:num w:numId="23">
    <w:abstractNumId w:val="1"/>
  </w:num>
  <w:num w:numId="24">
    <w:abstractNumId w:val="15"/>
  </w:num>
  <w:num w:numId="25">
    <w:abstractNumId w:val="26"/>
  </w:num>
  <w:num w:numId="26">
    <w:abstractNumId w:val="14"/>
  </w:num>
  <w:num w:numId="27">
    <w:abstractNumId w:val="17"/>
  </w:num>
  <w:num w:numId="28">
    <w:abstractNumId w:val="7"/>
  </w:num>
  <w:num w:numId="29">
    <w:abstractNumId w:val="29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16EE5"/>
    <w:rsid w:val="000369F7"/>
    <w:rsid w:val="000540E1"/>
    <w:rsid w:val="0006288D"/>
    <w:rsid w:val="00065120"/>
    <w:rsid w:val="00082172"/>
    <w:rsid w:val="00083AC1"/>
    <w:rsid w:val="00086A7C"/>
    <w:rsid w:val="000A4298"/>
    <w:rsid w:val="000C7720"/>
    <w:rsid w:val="000C7C24"/>
    <w:rsid w:val="000E4DF6"/>
    <w:rsid w:val="000F21A0"/>
    <w:rsid w:val="000F7D8E"/>
    <w:rsid w:val="0011151A"/>
    <w:rsid w:val="00123C4D"/>
    <w:rsid w:val="0015281F"/>
    <w:rsid w:val="00162A39"/>
    <w:rsid w:val="00164660"/>
    <w:rsid w:val="001831C3"/>
    <w:rsid w:val="00187926"/>
    <w:rsid w:val="00192174"/>
    <w:rsid w:val="001D6ABA"/>
    <w:rsid w:val="001F783D"/>
    <w:rsid w:val="002277BC"/>
    <w:rsid w:val="00230EB8"/>
    <w:rsid w:val="00241164"/>
    <w:rsid w:val="00247739"/>
    <w:rsid w:val="00275C02"/>
    <w:rsid w:val="00277891"/>
    <w:rsid w:val="00285797"/>
    <w:rsid w:val="002A5F1C"/>
    <w:rsid w:val="002C1B4A"/>
    <w:rsid w:val="002C2466"/>
    <w:rsid w:val="002D267E"/>
    <w:rsid w:val="002D5AED"/>
    <w:rsid w:val="002F0630"/>
    <w:rsid w:val="002F13BD"/>
    <w:rsid w:val="002F1E16"/>
    <w:rsid w:val="003113DE"/>
    <w:rsid w:val="00317A62"/>
    <w:rsid w:val="003251C9"/>
    <w:rsid w:val="0033114C"/>
    <w:rsid w:val="00333256"/>
    <w:rsid w:val="003342F1"/>
    <w:rsid w:val="0033554E"/>
    <w:rsid w:val="00350BD9"/>
    <w:rsid w:val="00367AE0"/>
    <w:rsid w:val="0037105D"/>
    <w:rsid w:val="003868E1"/>
    <w:rsid w:val="00391248"/>
    <w:rsid w:val="003A00B6"/>
    <w:rsid w:val="003A415E"/>
    <w:rsid w:val="003A4705"/>
    <w:rsid w:val="003B3B5B"/>
    <w:rsid w:val="003B478F"/>
    <w:rsid w:val="003C4FF7"/>
    <w:rsid w:val="003D5CDB"/>
    <w:rsid w:val="003E60FD"/>
    <w:rsid w:val="00405A3D"/>
    <w:rsid w:val="00405FE9"/>
    <w:rsid w:val="00424DF0"/>
    <w:rsid w:val="0042749D"/>
    <w:rsid w:val="004275C9"/>
    <w:rsid w:val="00430913"/>
    <w:rsid w:val="00434678"/>
    <w:rsid w:val="00441391"/>
    <w:rsid w:val="0044328D"/>
    <w:rsid w:val="00444BDD"/>
    <w:rsid w:val="00455DA8"/>
    <w:rsid w:val="00465A70"/>
    <w:rsid w:val="004761C1"/>
    <w:rsid w:val="0048134B"/>
    <w:rsid w:val="00481E42"/>
    <w:rsid w:val="00494D06"/>
    <w:rsid w:val="004B2AB0"/>
    <w:rsid w:val="004C2C1F"/>
    <w:rsid w:val="004D3125"/>
    <w:rsid w:val="004E0944"/>
    <w:rsid w:val="004E371A"/>
    <w:rsid w:val="004E720C"/>
    <w:rsid w:val="00513109"/>
    <w:rsid w:val="00527BFA"/>
    <w:rsid w:val="005449AA"/>
    <w:rsid w:val="00551181"/>
    <w:rsid w:val="005721BD"/>
    <w:rsid w:val="00585C68"/>
    <w:rsid w:val="005920FB"/>
    <w:rsid w:val="0059629C"/>
    <w:rsid w:val="005B018E"/>
    <w:rsid w:val="005B0380"/>
    <w:rsid w:val="005C120B"/>
    <w:rsid w:val="005C278A"/>
    <w:rsid w:val="005C5671"/>
    <w:rsid w:val="005D2A24"/>
    <w:rsid w:val="006028AF"/>
    <w:rsid w:val="00625119"/>
    <w:rsid w:val="0066405A"/>
    <w:rsid w:val="006761A8"/>
    <w:rsid w:val="006764AF"/>
    <w:rsid w:val="00681E59"/>
    <w:rsid w:val="00684BCF"/>
    <w:rsid w:val="00690D93"/>
    <w:rsid w:val="006A1C81"/>
    <w:rsid w:val="006B31C9"/>
    <w:rsid w:val="006D27BE"/>
    <w:rsid w:val="006D785C"/>
    <w:rsid w:val="00700201"/>
    <w:rsid w:val="00715438"/>
    <w:rsid w:val="00725AF2"/>
    <w:rsid w:val="00752AF1"/>
    <w:rsid w:val="00757424"/>
    <w:rsid w:val="007734BB"/>
    <w:rsid w:val="00775C6C"/>
    <w:rsid w:val="0078724E"/>
    <w:rsid w:val="007A2FBA"/>
    <w:rsid w:val="007B166C"/>
    <w:rsid w:val="007B4686"/>
    <w:rsid w:val="007C072D"/>
    <w:rsid w:val="007C1D14"/>
    <w:rsid w:val="007C20FD"/>
    <w:rsid w:val="007E4D60"/>
    <w:rsid w:val="007E7EF4"/>
    <w:rsid w:val="007F2520"/>
    <w:rsid w:val="00804B06"/>
    <w:rsid w:val="00804F9E"/>
    <w:rsid w:val="00837C33"/>
    <w:rsid w:val="008541AE"/>
    <w:rsid w:val="008829FC"/>
    <w:rsid w:val="0088363B"/>
    <w:rsid w:val="008B1480"/>
    <w:rsid w:val="008C2484"/>
    <w:rsid w:val="008C438E"/>
    <w:rsid w:val="008D0F6A"/>
    <w:rsid w:val="008E0E11"/>
    <w:rsid w:val="008F6E64"/>
    <w:rsid w:val="00907379"/>
    <w:rsid w:val="0091614E"/>
    <w:rsid w:val="00936828"/>
    <w:rsid w:val="009407AC"/>
    <w:rsid w:val="009462D4"/>
    <w:rsid w:val="00960627"/>
    <w:rsid w:val="009B17DA"/>
    <w:rsid w:val="009D69AB"/>
    <w:rsid w:val="009D7629"/>
    <w:rsid w:val="00A02CAA"/>
    <w:rsid w:val="00A07657"/>
    <w:rsid w:val="00A229C7"/>
    <w:rsid w:val="00A55714"/>
    <w:rsid w:val="00A56108"/>
    <w:rsid w:val="00A57AAD"/>
    <w:rsid w:val="00A76797"/>
    <w:rsid w:val="00A82906"/>
    <w:rsid w:val="00A84D77"/>
    <w:rsid w:val="00A8510A"/>
    <w:rsid w:val="00A905E2"/>
    <w:rsid w:val="00AA63AD"/>
    <w:rsid w:val="00AC776D"/>
    <w:rsid w:val="00AE2557"/>
    <w:rsid w:val="00AF1BF8"/>
    <w:rsid w:val="00AF291F"/>
    <w:rsid w:val="00AF468B"/>
    <w:rsid w:val="00AF7583"/>
    <w:rsid w:val="00B04FF5"/>
    <w:rsid w:val="00B12640"/>
    <w:rsid w:val="00B16966"/>
    <w:rsid w:val="00B26F15"/>
    <w:rsid w:val="00B32ED1"/>
    <w:rsid w:val="00B55EEF"/>
    <w:rsid w:val="00B71F3C"/>
    <w:rsid w:val="00B81A88"/>
    <w:rsid w:val="00B87A07"/>
    <w:rsid w:val="00BB05FE"/>
    <w:rsid w:val="00BC754E"/>
    <w:rsid w:val="00BF4C1F"/>
    <w:rsid w:val="00BF61A7"/>
    <w:rsid w:val="00C258AF"/>
    <w:rsid w:val="00C41802"/>
    <w:rsid w:val="00C57D7C"/>
    <w:rsid w:val="00C72371"/>
    <w:rsid w:val="00C72767"/>
    <w:rsid w:val="00C85E1C"/>
    <w:rsid w:val="00C9663A"/>
    <w:rsid w:val="00CF11F4"/>
    <w:rsid w:val="00CF6497"/>
    <w:rsid w:val="00D032C7"/>
    <w:rsid w:val="00D2378B"/>
    <w:rsid w:val="00D40C68"/>
    <w:rsid w:val="00D41484"/>
    <w:rsid w:val="00D4255F"/>
    <w:rsid w:val="00D77884"/>
    <w:rsid w:val="00D82DDD"/>
    <w:rsid w:val="00D84C45"/>
    <w:rsid w:val="00DA760F"/>
    <w:rsid w:val="00DE5867"/>
    <w:rsid w:val="00DF12F5"/>
    <w:rsid w:val="00DF1FFE"/>
    <w:rsid w:val="00E060AB"/>
    <w:rsid w:val="00E06F90"/>
    <w:rsid w:val="00E171B0"/>
    <w:rsid w:val="00E23345"/>
    <w:rsid w:val="00E337F9"/>
    <w:rsid w:val="00E61FF8"/>
    <w:rsid w:val="00E7684A"/>
    <w:rsid w:val="00E820F2"/>
    <w:rsid w:val="00EA45CB"/>
    <w:rsid w:val="00EC5943"/>
    <w:rsid w:val="00EE26D4"/>
    <w:rsid w:val="00EF1481"/>
    <w:rsid w:val="00F75C3B"/>
    <w:rsid w:val="00F83721"/>
    <w:rsid w:val="00F84123"/>
    <w:rsid w:val="00F84D19"/>
    <w:rsid w:val="00F84FBA"/>
    <w:rsid w:val="00FA69A1"/>
    <w:rsid w:val="00FC5F49"/>
    <w:rsid w:val="00FE4F4B"/>
    <w:rsid w:val="00FE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5187F"/>
  <w15:docId w15:val="{8CC06EF3-EBF4-4DD7-8553-BA3C1A3F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5281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5281F"/>
    <w:rPr>
      <w:rFonts w:ascii="Arial" w:hAnsi="Arial" w:cs="Arial"/>
      <w:szCs w:val="24"/>
    </w:rPr>
  </w:style>
  <w:style w:type="paragraph" w:styleId="Antrats">
    <w:name w:val="header"/>
    <w:aliases w:val=" Diagrama6"/>
    <w:basedOn w:val="prastasis"/>
    <w:link w:val="AntratsDiagrama"/>
    <w:unhideWhenUsed/>
    <w:rsid w:val="004275C9"/>
    <w:pPr>
      <w:widowControl/>
      <w:tabs>
        <w:tab w:val="center" w:pos="4513"/>
        <w:tab w:val="right" w:pos="9026"/>
      </w:tabs>
      <w:autoSpaceDE/>
      <w:autoSpaceDN/>
      <w:adjustRightInd/>
      <w:spacing w:line="300" w:lineRule="auto"/>
      <w:ind w:firstLine="697"/>
      <w:jc w:val="both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AntratsDiagrama">
    <w:name w:val="Antraštės Diagrama"/>
    <w:aliases w:val=" Diagrama6 Diagrama"/>
    <w:basedOn w:val="Numatytasispastraiposriftas"/>
    <w:link w:val="Antrats"/>
    <w:rsid w:val="004275C9"/>
    <w:rPr>
      <w:rFonts w:asciiTheme="minorHAnsi" w:eastAsiaTheme="minorEastAsia" w:hAnsiTheme="minorHAnsi" w:cstheme="minorBidi"/>
      <w:sz w:val="21"/>
      <w:szCs w:val="21"/>
    </w:rPr>
  </w:style>
  <w:style w:type="paragraph" w:customStyle="1" w:styleId="Lentelsturinys">
    <w:name w:val="Lentelės turinys"/>
    <w:basedOn w:val="prastasis"/>
    <w:rsid w:val="004275C9"/>
    <w:pPr>
      <w:widowControl/>
      <w:suppressLineNumbers/>
      <w:suppressAutoHyphens/>
      <w:autoSpaceDE/>
      <w:autoSpaceDN/>
      <w:adjustRightInd/>
      <w:spacing w:after="113" w:line="276" w:lineRule="auto"/>
      <w:ind w:firstLine="0"/>
      <w:contextualSpacing/>
    </w:pPr>
    <w:rPr>
      <w:rFonts w:ascii="Times New Roman" w:eastAsia="Calibri" w:hAnsi="Times New Roman" w:cs="Times New Roman"/>
      <w:sz w:val="24"/>
      <w:szCs w:val="22"/>
      <w:lang w:eastAsia="zh-CN"/>
    </w:rPr>
  </w:style>
  <w:style w:type="table" w:styleId="Lentelstinklelis">
    <w:name w:val="Table Grid"/>
    <w:basedOn w:val="prastojilentel"/>
    <w:uiPriority w:val="59"/>
    <w:rsid w:val="00C41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77891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77891"/>
    <w:rPr>
      <w:rFonts w:ascii="Arial" w:hAnsi="Arial" w:cs="Arial"/>
      <w:b/>
      <w:bCs/>
      <w:snapToGrid/>
      <w:lang w:val="sv-SE" w:eastAsia="en-US"/>
    </w:rPr>
  </w:style>
  <w:style w:type="paragraph" w:styleId="Porat">
    <w:name w:val="footer"/>
    <w:basedOn w:val="prastasis"/>
    <w:link w:val="PoratDiagrama"/>
    <w:uiPriority w:val="99"/>
    <w:unhideWhenUsed/>
    <w:rsid w:val="003912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91248"/>
    <w:rPr>
      <w:rFonts w:ascii="Arial" w:hAnsi="Arial" w:cs="Arial"/>
      <w:szCs w:val="24"/>
    </w:rPr>
  </w:style>
  <w:style w:type="character" w:styleId="Grietas">
    <w:name w:val="Strong"/>
    <w:basedOn w:val="Numatytasispastraiposriftas"/>
    <w:uiPriority w:val="22"/>
    <w:qFormat/>
    <w:rsid w:val="00405A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79EEB-40C3-4D3E-B9F4-761EA2505C2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A4C52CF7-F91D-43DA-A771-51AB2D7E1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835C9-5FD7-46CB-B910-0B5BB3302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71E292-EC50-419B-B5A9-F10D9649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 (korekc. raudonai)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 (korekc. raudonai)</dc:title>
  <dc:subject/>
  <dc:creator>Arvydas Juška</dc:creator>
  <cp:keywords/>
  <dc:description/>
  <cp:lastModifiedBy>Ugnė Čepauskaitė</cp:lastModifiedBy>
  <cp:revision>16</cp:revision>
  <dcterms:created xsi:type="dcterms:W3CDTF">2026-07-10T07:08:00Z</dcterms:created>
  <dcterms:modified xsi:type="dcterms:W3CDTF">2026-07-13T06:38:00Z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